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A15E4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26BA15E7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5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6" w14:textId="0E51397C" w:rsidR="00417D87" w:rsidRDefault="00F83DCF" w:rsidP="00A61F9C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F83DCF">
              <w:rPr>
                <w:b/>
                <w:sz w:val="26"/>
                <w:szCs w:val="26"/>
                <w:lang w:val="en-US"/>
              </w:rPr>
              <w:t>401Х</w:t>
            </w:r>
          </w:p>
        </w:tc>
      </w:tr>
      <w:tr w:rsidR="00417D87" w14:paraId="26BA15EA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8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9" w14:textId="40ECE7D0" w:rsidR="00417D87" w:rsidRDefault="00C76AC3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2407563</w:t>
            </w:r>
          </w:p>
        </w:tc>
      </w:tr>
    </w:tbl>
    <w:p w14:paraId="4C7E9EAC" w14:textId="77777777" w:rsidR="00895C8D" w:rsidRDefault="00895C8D" w:rsidP="00957799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sz w:val="26"/>
          <w:szCs w:val="26"/>
        </w:rPr>
      </w:pPr>
    </w:p>
    <w:p w14:paraId="2321CB19" w14:textId="77777777" w:rsidR="00895C8D" w:rsidRDefault="00895C8D" w:rsidP="00957799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sz w:val="26"/>
          <w:szCs w:val="26"/>
        </w:rPr>
      </w:pPr>
    </w:p>
    <w:p w14:paraId="61322CCE" w14:textId="77777777" w:rsidR="00895C8D" w:rsidRDefault="00895C8D" w:rsidP="00957799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sz w:val="26"/>
          <w:szCs w:val="26"/>
        </w:rPr>
      </w:pPr>
    </w:p>
    <w:p w14:paraId="2974FD46" w14:textId="77777777" w:rsidR="00895C8D" w:rsidRDefault="00895C8D" w:rsidP="00957799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sz w:val="26"/>
          <w:szCs w:val="26"/>
        </w:rPr>
      </w:pPr>
    </w:p>
    <w:p w14:paraId="4DC6B31E" w14:textId="5CEDCA41" w:rsidR="00FB0253" w:rsidRDefault="00957799" w:rsidP="00957799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  <w:r>
        <w:rPr>
          <w:sz w:val="26"/>
          <w:szCs w:val="26"/>
        </w:rPr>
        <w:t xml:space="preserve">                                                                                              </w:t>
      </w: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г</w:t>
      </w:r>
    </w:p>
    <w:p w14:paraId="26BA15F2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26BA15F3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57FF4F66" w14:textId="50B4E390" w:rsidR="00895C8D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C76AC3">
        <w:rPr>
          <w:b/>
          <w:sz w:val="28"/>
          <w:szCs w:val="28"/>
        </w:rPr>
        <w:t xml:space="preserve">цветной </w:t>
      </w:r>
      <w:proofErr w:type="spellStart"/>
      <w:r w:rsidR="00C76AC3">
        <w:rPr>
          <w:b/>
          <w:sz w:val="28"/>
          <w:szCs w:val="28"/>
        </w:rPr>
        <w:t>бамаги</w:t>
      </w:r>
      <w:proofErr w:type="spellEnd"/>
      <w:r w:rsidR="00C76AC3">
        <w:rPr>
          <w:b/>
          <w:sz w:val="28"/>
          <w:szCs w:val="28"/>
        </w:rPr>
        <w:t xml:space="preserve"> А4 газетной</w:t>
      </w:r>
    </w:p>
    <w:p w14:paraId="26BA15F4" w14:textId="705069FF" w:rsidR="004F6968" w:rsidRPr="00044AD9" w:rsidRDefault="009C0389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26BA15F5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26BA15F6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26BA15F7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26BA15F8" w14:textId="1F625212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</w:t>
      </w:r>
      <w:r w:rsidR="00895C8D">
        <w:rPr>
          <w:sz w:val="24"/>
          <w:szCs w:val="24"/>
        </w:rPr>
        <w:t>,</w:t>
      </w:r>
      <w:r w:rsidR="004F4E9E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>приведенны</w:t>
      </w:r>
      <w:r w:rsidR="00895C8D">
        <w:rPr>
          <w:sz w:val="24"/>
          <w:szCs w:val="24"/>
        </w:rPr>
        <w:t>м</w:t>
      </w:r>
      <w:r w:rsidR="00163418" w:rsidRPr="00044AD9">
        <w:rPr>
          <w:sz w:val="24"/>
          <w:szCs w:val="24"/>
        </w:rPr>
        <w:t xml:space="preserve">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26BA15F9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30"/>
        <w:gridCol w:w="2193"/>
        <w:gridCol w:w="3595"/>
        <w:gridCol w:w="1694"/>
      </w:tblGrid>
      <w:tr w:rsidR="004D53B5" w14:paraId="26BA15FE" w14:textId="77777777" w:rsidTr="00732291">
        <w:tc>
          <w:tcPr>
            <w:tcW w:w="2268" w:type="dxa"/>
            <w:vAlign w:val="center"/>
          </w:tcPr>
          <w:p w14:paraId="26BA15FA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26BA15FB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26BA15FC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26BA15FD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>Количество, кг</w:t>
            </w:r>
          </w:p>
        </w:tc>
      </w:tr>
      <w:tr w:rsidR="004D53B5" w:rsidRPr="00732291" w14:paraId="26BA1603" w14:textId="77777777" w:rsidTr="00732291">
        <w:tc>
          <w:tcPr>
            <w:tcW w:w="2268" w:type="dxa"/>
            <w:vAlign w:val="center"/>
          </w:tcPr>
          <w:p w14:paraId="26BA15FF" w14:textId="6F2152B6" w:rsidR="004D53B5" w:rsidRPr="00732291" w:rsidRDefault="00C76AC3" w:rsidP="00743368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C76AC3">
              <w:rPr>
                <w:color w:val="000000"/>
                <w:sz w:val="24"/>
              </w:rPr>
              <w:t xml:space="preserve">Цветная бумага А4 газетная, 24 листа 24 цвета, на скобе, ПИФАГОР, 200х283 мм, </w:t>
            </w:r>
          </w:p>
        </w:tc>
        <w:tc>
          <w:tcPr>
            <w:tcW w:w="2268" w:type="dxa"/>
            <w:vAlign w:val="center"/>
          </w:tcPr>
          <w:p w14:paraId="26BA1600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4D8D9AE7" w14:textId="746F5BCA" w:rsidR="00C76AC3" w:rsidRPr="00C76AC3" w:rsidRDefault="00C76AC3" w:rsidP="00C76AC3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C76AC3">
              <w:rPr>
                <w:color w:val="000000"/>
                <w:sz w:val="24"/>
              </w:rPr>
              <w:t xml:space="preserve">Набор цветной бумаги, состоящий из ярких и насыщенных цветов, позволит создать прекрасную аппликацию или </w:t>
            </w:r>
            <w:proofErr w:type="gramStart"/>
            <w:r w:rsidRPr="00C76AC3">
              <w:rPr>
                <w:color w:val="000000"/>
                <w:sz w:val="24"/>
              </w:rPr>
              <w:t>поделку..</w:t>
            </w:r>
            <w:proofErr w:type="gramEnd"/>
          </w:p>
          <w:p w14:paraId="4C7C60FD" w14:textId="77777777" w:rsidR="00C76AC3" w:rsidRPr="00C76AC3" w:rsidRDefault="00C76AC3" w:rsidP="00C76AC3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C76AC3">
              <w:rPr>
                <w:color w:val="000000"/>
                <w:sz w:val="24"/>
              </w:rPr>
              <w:t>Тип бумаги: односторонняя.</w:t>
            </w:r>
          </w:p>
          <w:p w14:paraId="5AA1B847" w14:textId="77777777" w:rsidR="00C76AC3" w:rsidRPr="00C76AC3" w:rsidRDefault="00C76AC3" w:rsidP="00C76AC3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C76AC3">
              <w:rPr>
                <w:color w:val="000000"/>
                <w:sz w:val="24"/>
              </w:rPr>
              <w:t>Тип товара: бумага цветная газетная.</w:t>
            </w:r>
          </w:p>
          <w:p w14:paraId="09276AFD" w14:textId="77777777" w:rsidR="00C76AC3" w:rsidRPr="00C76AC3" w:rsidRDefault="00C76AC3" w:rsidP="00C76AC3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C76AC3">
              <w:rPr>
                <w:color w:val="000000"/>
                <w:sz w:val="24"/>
              </w:rPr>
              <w:t>Внутренний блок: газетный.</w:t>
            </w:r>
          </w:p>
          <w:p w14:paraId="484034AA" w14:textId="77777777" w:rsidR="00C76AC3" w:rsidRPr="00C76AC3" w:rsidRDefault="00C76AC3" w:rsidP="00C76AC3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C76AC3">
              <w:rPr>
                <w:color w:val="000000"/>
                <w:sz w:val="24"/>
              </w:rPr>
              <w:t>Плотность бумаги: 50 г/м2.</w:t>
            </w:r>
          </w:p>
          <w:p w14:paraId="623145E8" w14:textId="77777777" w:rsidR="00C76AC3" w:rsidRPr="00C76AC3" w:rsidRDefault="00C76AC3" w:rsidP="00C76AC3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C76AC3">
              <w:rPr>
                <w:color w:val="000000"/>
                <w:sz w:val="24"/>
              </w:rPr>
              <w:t>Формат: А4.</w:t>
            </w:r>
          </w:p>
          <w:p w14:paraId="1753C18E" w14:textId="77777777" w:rsidR="00C76AC3" w:rsidRPr="00C76AC3" w:rsidRDefault="00C76AC3" w:rsidP="00C76AC3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C76AC3">
              <w:rPr>
                <w:color w:val="000000"/>
                <w:sz w:val="24"/>
              </w:rPr>
              <w:t>Количество листов: 24.</w:t>
            </w:r>
          </w:p>
          <w:p w14:paraId="26BA1601" w14:textId="03352A20" w:rsidR="004D53B5" w:rsidRPr="00732291" w:rsidRDefault="00C76AC3" w:rsidP="00C76AC3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C76AC3">
              <w:rPr>
                <w:color w:val="000000"/>
                <w:sz w:val="24"/>
              </w:rPr>
              <w:t>Количество цветов: 24.</w:t>
            </w:r>
          </w:p>
        </w:tc>
        <w:tc>
          <w:tcPr>
            <w:tcW w:w="1716" w:type="dxa"/>
            <w:vAlign w:val="center"/>
          </w:tcPr>
          <w:p w14:paraId="26BA1602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26BA1604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26BA1605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26BA1606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26BA1607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26BA1608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26BA1609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26BA160A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26BA160B" w14:textId="2E31A816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</w:t>
      </w:r>
      <w:r w:rsidR="008241F1">
        <w:rPr>
          <w:sz w:val="24"/>
          <w:szCs w:val="24"/>
        </w:rPr>
        <w:t xml:space="preserve"> в упаковке</w:t>
      </w:r>
      <w:r w:rsidRPr="00E172C1">
        <w:rPr>
          <w:sz w:val="24"/>
          <w:szCs w:val="24"/>
        </w:rPr>
        <w:t>, способной предотвратить его повреждение или порчу во время перевозки, передачи Заказчику и дальнейшего хранения.</w:t>
      </w:r>
    </w:p>
    <w:p w14:paraId="26BA160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26BA160D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lastRenderedPageBreak/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26BA160E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26BA160F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26BA1610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26BA1611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26BA1612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26BA1613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26BA1614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26BA1615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26BA1616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 xml:space="preserve">остав технической и </w:t>
      </w:r>
      <w:proofErr w:type="gramStart"/>
      <w:r w:rsidR="00612811" w:rsidRPr="00044AD9">
        <w:rPr>
          <w:b/>
          <w:bCs/>
          <w:sz w:val="26"/>
          <w:szCs w:val="26"/>
        </w:rPr>
        <w:t>эксплуатационной  документации</w:t>
      </w:r>
      <w:proofErr w:type="gramEnd"/>
      <w:r w:rsidR="00612811" w:rsidRPr="00044AD9">
        <w:rPr>
          <w:b/>
          <w:bCs/>
          <w:sz w:val="26"/>
          <w:szCs w:val="26"/>
        </w:rPr>
        <w:t>.</w:t>
      </w:r>
    </w:p>
    <w:p w14:paraId="26BA1617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26BA1618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26BA1619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26BA161A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26BA161B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6BA161C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sectPr w:rsidR="003F536E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266C4" w14:textId="77777777" w:rsidR="002318B5" w:rsidRDefault="002318B5">
      <w:r>
        <w:separator/>
      </w:r>
    </w:p>
  </w:endnote>
  <w:endnote w:type="continuationSeparator" w:id="0">
    <w:p w14:paraId="7BD744AD" w14:textId="77777777" w:rsidR="002318B5" w:rsidRDefault="00231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B7AE3" w14:textId="77777777" w:rsidR="002318B5" w:rsidRDefault="002318B5">
      <w:r>
        <w:separator/>
      </w:r>
    </w:p>
  </w:footnote>
  <w:footnote w:type="continuationSeparator" w:id="0">
    <w:p w14:paraId="5B727EE2" w14:textId="77777777" w:rsidR="002318B5" w:rsidRDefault="00231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A162F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26BA1630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7AC11091"/>
    <w:multiLevelType w:val="multilevel"/>
    <w:tmpl w:val="90BE7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8B5"/>
    <w:rsid w:val="00231C99"/>
    <w:rsid w:val="00231CD6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00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9FF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C97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2461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368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1F1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0C03"/>
    <w:rsid w:val="008832E3"/>
    <w:rsid w:val="00884046"/>
    <w:rsid w:val="00884BC3"/>
    <w:rsid w:val="008874CF"/>
    <w:rsid w:val="008922ED"/>
    <w:rsid w:val="00892C4C"/>
    <w:rsid w:val="00894850"/>
    <w:rsid w:val="00895C8D"/>
    <w:rsid w:val="008A0375"/>
    <w:rsid w:val="008A2574"/>
    <w:rsid w:val="008A4E3A"/>
    <w:rsid w:val="008A5CA5"/>
    <w:rsid w:val="008A6687"/>
    <w:rsid w:val="008B11C0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57799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3C7C"/>
    <w:rsid w:val="00984849"/>
    <w:rsid w:val="00986E34"/>
    <w:rsid w:val="00991BDD"/>
    <w:rsid w:val="00992BF9"/>
    <w:rsid w:val="0099327E"/>
    <w:rsid w:val="00993A3E"/>
    <w:rsid w:val="009A096B"/>
    <w:rsid w:val="009A2E7D"/>
    <w:rsid w:val="009A3D9F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1F9C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6748"/>
    <w:rsid w:val="00C76AC3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200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17751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3DCF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0253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4E51"/>
    <w:rsid w:val="00FD55F9"/>
    <w:rsid w:val="00FD6F2E"/>
    <w:rsid w:val="00FE2964"/>
    <w:rsid w:val="00FE2CE8"/>
    <w:rsid w:val="00FE35CE"/>
    <w:rsid w:val="00FE45C1"/>
    <w:rsid w:val="00FE7EA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6BA15E4"/>
  <w15:docId w15:val="{F517DC58-C51D-4A32-A678-765466D7B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FB0253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7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580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D2667-E2A3-4B7B-B946-136D68E1C0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30569B-6190-48C5-B59B-A22FA6704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289C3B-FE0C-4D27-93AD-284954C5FE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9539A60-D723-42E0-A1BE-72F32DAAC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14</cp:revision>
  <cp:lastPrinted>2010-09-30T13:29:00Z</cp:lastPrinted>
  <dcterms:created xsi:type="dcterms:W3CDTF">2022-01-13T07:38:00Z</dcterms:created>
  <dcterms:modified xsi:type="dcterms:W3CDTF">2023-01-31T12:14:00Z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